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92C" w:rsidRPr="005E292C" w:rsidRDefault="005E292C" w:rsidP="005E2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92C">
        <w:rPr>
          <w:rFonts w:ascii="Times New Roman" w:hAnsi="Times New Roman" w:cs="Times New Roman"/>
          <w:b/>
          <w:sz w:val="28"/>
          <w:szCs w:val="28"/>
        </w:rPr>
        <w:t xml:space="preserve">Отцы и </w:t>
      </w:r>
      <w:proofErr w:type="spellStart"/>
      <w:r w:rsidRPr="005E292C">
        <w:rPr>
          <w:rFonts w:ascii="Times New Roman" w:hAnsi="Times New Roman" w:cs="Times New Roman"/>
          <w:b/>
          <w:sz w:val="28"/>
          <w:szCs w:val="28"/>
        </w:rPr>
        <w:t>кибердети</w:t>
      </w:r>
      <w:proofErr w:type="spellEnd"/>
    </w:p>
    <w:p w:rsidR="005E292C" w:rsidRPr="005E292C" w:rsidRDefault="005E292C" w:rsidP="00E141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92C">
        <w:rPr>
          <w:rFonts w:ascii="Times New Roman" w:hAnsi="Times New Roman" w:cs="Times New Roman"/>
          <w:sz w:val="28"/>
          <w:szCs w:val="28"/>
          <w:u w:val="single"/>
        </w:rPr>
        <w:t>Цель мероприятия</w:t>
      </w:r>
      <w:r w:rsidR="00E14150">
        <w:rPr>
          <w:rFonts w:ascii="Times New Roman" w:hAnsi="Times New Roman" w:cs="Times New Roman"/>
          <w:sz w:val="28"/>
          <w:szCs w:val="28"/>
        </w:rPr>
        <w:t xml:space="preserve"> - р</w:t>
      </w:r>
      <w:r w:rsidRPr="005E292C">
        <w:rPr>
          <w:rFonts w:ascii="Times New Roman" w:hAnsi="Times New Roman" w:cs="Times New Roman"/>
          <w:sz w:val="28"/>
          <w:szCs w:val="28"/>
        </w:rPr>
        <w:t xml:space="preserve">азвитие креативного мышления в процессе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Pr="005E292C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1359BE">
        <w:rPr>
          <w:rFonts w:ascii="Times New Roman" w:hAnsi="Times New Roman" w:cs="Times New Roman"/>
          <w:sz w:val="28"/>
          <w:szCs w:val="28"/>
        </w:rPr>
        <w:t>.</w:t>
      </w:r>
    </w:p>
    <w:p w:rsidR="005E292C" w:rsidRPr="005E292C" w:rsidRDefault="005E292C" w:rsidP="00E141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Задачи мероприятия:</w:t>
      </w:r>
    </w:p>
    <w:p w:rsidR="005E292C" w:rsidRPr="005E292C" w:rsidRDefault="005E292C" w:rsidP="00E14150">
      <w:p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E292C">
        <w:rPr>
          <w:rFonts w:ascii="Times New Roman" w:hAnsi="Times New Roman" w:cs="Times New Roman"/>
          <w:sz w:val="28"/>
          <w:szCs w:val="28"/>
        </w:rPr>
        <w:t>•</w:t>
      </w:r>
      <w:r w:rsidRPr="005E292C">
        <w:rPr>
          <w:rFonts w:ascii="Times New Roman" w:hAnsi="Times New Roman" w:cs="Times New Roman"/>
          <w:sz w:val="28"/>
          <w:szCs w:val="28"/>
        </w:rPr>
        <w:tab/>
        <w:t xml:space="preserve">академическая интеграция на различных уровнях </w:t>
      </w:r>
      <w:r>
        <w:rPr>
          <w:rFonts w:ascii="Times New Roman" w:hAnsi="Times New Roman" w:cs="Times New Roman"/>
          <w:sz w:val="28"/>
          <w:szCs w:val="28"/>
        </w:rPr>
        <w:t>языкового</w:t>
      </w:r>
      <w:r w:rsidRPr="005E292C">
        <w:rPr>
          <w:rFonts w:ascii="Times New Roman" w:hAnsi="Times New Roman" w:cs="Times New Roman"/>
          <w:sz w:val="28"/>
          <w:szCs w:val="28"/>
        </w:rPr>
        <w:t xml:space="preserve"> предметного образования;</w:t>
      </w:r>
    </w:p>
    <w:p w:rsidR="005E292C" w:rsidRPr="005E292C" w:rsidRDefault="005E292C" w:rsidP="00E14150">
      <w:p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E292C">
        <w:rPr>
          <w:rFonts w:ascii="Times New Roman" w:hAnsi="Times New Roman" w:cs="Times New Roman"/>
          <w:sz w:val="28"/>
          <w:szCs w:val="28"/>
        </w:rPr>
        <w:t>•</w:t>
      </w:r>
      <w:r w:rsidRPr="005E292C">
        <w:rPr>
          <w:rFonts w:ascii="Times New Roman" w:hAnsi="Times New Roman" w:cs="Times New Roman"/>
          <w:sz w:val="28"/>
          <w:szCs w:val="28"/>
        </w:rPr>
        <w:tab/>
        <w:t>повышение уровня функци</w:t>
      </w:r>
      <w:r w:rsidR="001359BE">
        <w:rPr>
          <w:rFonts w:ascii="Times New Roman" w:hAnsi="Times New Roman" w:cs="Times New Roman"/>
          <w:sz w:val="28"/>
          <w:szCs w:val="28"/>
        </w:rPr>
        <w:t>ональной грамотности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C">
        <w:rPr>
          <w:rFonts w:ascii="Times New Roman" w:hAnsi="Times New Roman" w:cs="Times New Roman"/>
          <w:sz w:val="28"/>
          <w:szCs w:val="28"/>
        </w:rPr>
        <w:t>в условиях цифрового образовательного пространства;</w:t>
      </w:r>
    </w:p>
    <w:p w:rsidR="00254027" w:rsidRDefault="005E292C" w:rsidP="00E14150">
      <w:p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E292C">
        <w:rPr>
          <w:rFonts w:ascii="Times New Roman" w:hAnsi="Times New Roman" w:cs="Times New Roman"/>
          <w:sz w:val="28"/>
          <w:szCs w:val="28"/>
        </w:rPr>
        <w:t>•</w:t>
      </w:r>
      <w:r w:rsidRPr="005E29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профориентация абитуриентов, строящая</w:t>
      </w:r>
      <w:r w:rsidRPr="005E292C">
        <w:rPr>
          <w:rFonts w:ascii="Times New Roman" w:hAnsi="Times New Roman" w:cs="Times New Roman"/>
          <w:sz w:val="28"/>
          <w:szCs w:val="28"/>
        </w:rPr>
        <w:t xml:space="preserve">ся на </w:t>
      </w:r>
      <w:r>
        <w:rPr>
          <w:rFonts w:ascii="Times New Roman" w:hAnsi="Times New Roman" w:cs="Times New Roman"/>
          <w:sz w:val="28"/>
          <w:szCs w:val="28"/>
        </w:rPr>
        <w:t xml:space="preserve">интерактивной работе </w:t>
      </w:r>
      <w:r w:rsidRPr="005E292C">
        <w:rPr>
          <w:rFonts w:ascii="Times New Roman" w:hAnsi="Times New Roman" w:cs="Times New Roman"/>
          <w:sz w:val="28"/>
          <w:szCs w:val="28"/>
        </w:rPr>
        <w:t>с целевой аудиторией. </w:t>
      </w:r>
    </w:p>
    <w:p w:rsidR="00E14150" w:rsidRPr="005E292C" w:rsidRDefault="00E14150" w:rsidP="00E141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150">
        <w:rPr>
          <w:rFonts w:ascii="Times New Roman" w:hAnsi="Times New Roman" w:cs="Times New Roman"/>
          <w:sz w:val="28"/>
          <w:szCs w:val="28"/>
          <w:u w:val="single"/>
        </w:rPr>
        <w:t>Формат проведения</w:t>
      </w:r>
      <w:r>
        <w:rPr>
          <w:rFonts w:ascii="Times New Roman" w:hAnsi="Times New Roman" w:cs="Times New Roman"/>
          <w:sz w:val="28"/>
          <w:szCs w:val="28"/>
        </w:rPr>
        <w:t xml:space="preserve"> – риторический аквариум.</w:t>
      </w:r>
    </w:p>
    <w:sectPr w:rsidR="00E14150" w:rsidRPr="005E2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710"/>
    <w:rsid w:val="001359BE"/>
    <w:rsid w:val="00272710"/>
    <w:rsid w:val="00507B5F"/>
    <w:rsid w:val="005E292C"/>
    <w:rsid w:val="00AD429F"/>
    <w:rsid w:val="00E1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D9804"/>
  <w15:chartTrackingRefBased/>
  <w15:docId w15:val="{E4E85CA5-6EF9-4D42-A05E-B0006EF9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368</Characters>
  <Application>Microsoft Office Word</Application>
  <DocSecurity>0</DocSecurity>
  <Lines>3</Lines>
  <Paragraphs>1</Paragraphs>
  <ScaleCrop>false</ScaleCrop>
  <Company>SPecialiST RePack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</dc:creator>
  <cp:keywords/>
  <dc:description/>
  <cp:lastModifiedBy>Lola</cp:lastModifiedBy>
  <cp:revision>4</cp:revision>
  <dcterms:created xsi:type="dcterms:W3CDTF">2025-01-20T15:18:00Z</dcterms:created>
  <dcterms:modified xsi:type="dcterms:W3CDTF">2025-01-20T15:24:00Z</dcterms:modified>
</cp:coreProperties>
</file>